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13925" w14:textId="77777777" w:rsidR="00212B38" w:rsidRDefault="00000000">
      <w:pPr>
        <w:pStyle w:val="sche22"/>
        <w:ind w:left="7090" w:firstLine="709"/>
        <w:jc w:val="center"/>
      </w:pPr>
      <w:r>
        <w:rPr>
          <w:rFonts w:ascii="Calibri" w:hAnsi="Calibri" w:cs="Calibri"/>
          <w:b/>
          <w:bCs/>
          <w:i/>
          <w:iCs/>
          <w:sz w:val="24"/>
          <w:szCs w:val="24"/>
          <w:lang w:val="it-IT"/>
        </w:rPr>
        <w:t xml:space="preserve">ALLEGATO  3 </w:t>
      </w:r>
    </w:p>
    <w:p w14:paraId="202A39C1" w14:textId="77777777" w:rsidR="00212B38" w:rsidRDefault="00212B38">
      <w:pPr>
        <w:pStyle w:val="sche22"/>
        <w:jc w:val="left"/>
        <w:rPr>
          <w:rFonts w:ascii="Calibri" w:hAnsi="Calibri" w:cs="Calibri"/>
          <w:i/>
          <w:iCs/>
          <w:sz w:val="24"/>
          <w:szCs w:val="24"/>
          <w:lang w:val="it-IT"/>
        </w:rPr>
      </w:pPr>
    </w:p>
    <w:p w14:paraId="0EF65797" w14:textId="77777777" w:rsidR="00212B38" w:rsidRDefault="00000000">
      <w:pPr>
        <w:pStyle w:val="sche22"/>
        <w:jc w:val="center"/>
        <w:rPr>
          <w:rFonts w:ascii="Calibri" w:hAnsi="Calibri" w:cs="Calibri"/>
          <w:i/>
          <w:iCs/>
          <w:sz w:val="24"/>
          <w:szCs w:val="24"/>
          <w:lang w:val="it-IT"/>
        </w:rPr>
      </w:pPr>
      <w:r>
        <w:rPr>
          <w:rFonts w:ascii="Calibri" w:hAnsi="Calibri" w:cs="Calibri"/>
          <w:i/>
          <w:iCs/>
          <w:sz w:val="24"/>
          <w:szCs w:val="24"/>
          <w:lang w:val="it-IT"/>
        </w:rPr>
        <w:t>Modulo DICHIARAZIONE IMPRESA AUSILIARIA</w:t>
      </w:r>
    </w:p>
    <w:p w14:paraId="1B8AF15B" w14:textId="77777777" w:rsidR="00212B38" w:rsidRDefault="00212B38">
      <w:pPr>
        <w:pStyle w:val="Standard"/>
        <w:rPr>
          <w:rFonts w:ascii="Calibri" w:hAnsi="Calibri"/>
          <w:b/>
          <w:bCs/>
        </w:rPr>
      </w:pPr>
    </w:p>
    <w:p w14:paraId="3C59FE0F" w14:textId="77777777" w:rsidR="00212B38" w:rsidRDefault="00000000">
      <w:pPr>
        <w:pStyle w:val="Standard"/>
        <w:spacing w:before="11" w:line="360" w:lineRule="auto"/>
        <w:jc w:val="both"/>
        <w:rPr>
          <w:rFonts w:ascii="Garamond" w:eastAsia="Calibri" w:hAnsi="Garamond" w:cs="Calibri"/>
          <w:b/>
          <w:bCs/>
          <w:kern w:val="0"/>
          <w:szCs w:val="22"/>
          <w:lang w:eastAsia="en-US"/>
        </w:rPr>
      </w:pPr>
      <w:r>
        <w:rPr>
          <w:rFonts w:ascii="Garamond" w:eastAsia="Calibri" w:hAnsi="Garamond" w:cs="Calibri"/>
          <w:b/>
          <w:bCs/>
          <w:kern w:val="0"/>
          <w:szCs w:val="22"/>
          <w:lang w:eastAsia="en-US"/>
        </w:rPr>
        <w:t xml:space="preserve">Oggetto: PROCEDURA APERTA TELEMATICA PER AFFIDAMENTO DEI LAVORI PER L'INTERVENTO "PROGETTO PER LA REALIZZAZIONE DI OPERE DI DIFESA PER LA MESSA IN SICUREZZA DELL'ABITATO”. </w:t>
      </w:r>
      <w:proofErr w:type="gramStart"/>
      <w:r>
        <w:rPr>
          <w:rFonts w:ascii="Garamond" w:eastAsia="Calibri" w:hAnsi="Garamond" w:cs="Calibri"/>
          <w:b/>
          <w:bCs/>
          <w:kern w:val="0"/>
          <w:szCs w:val="22"/>
          <w:lang w:eastAsia="en-US"/>
        </w:rPr>
        <w:t>PNRR  -</w:t>
      </w:r>
      <w:proofErr w:type="gramEnd"/>
      <w:r>
        <w:rPr>
          <w:rFonts w:ascii="Garamond" w:eastAsia="Calibri" w:hAnsi="Garamond" w:cs="Calibri"/>
          <w:b/>
          <w:bCs/>
          <w:kern w:val="0"/>
          <w:szCs w:val="22"/>
          <w:lang w:eastAsia="en-US"/>
        </w:rPr>
        <w:t xml:space="preserve"> </w:t>
      </w:r>
    </w:p>
    <w:p w14:paraId="637462A8" w14:textId="77777777" w:rsidR="00212B38" w:rsidRDefault="00000000">
      <w:pPr>
        <w:pStyle w:val="Standard"/>
        <w:spacing w:before="11" w:line="360" w:lineRule="auto"/>
        <w:jc w:val="both"/>
        <w:rPr>
          <w:rFonts w:ascii="Garamond" w:eastAsia="Calibri" w:hAnsi="Garamond" w:cs="Calibri"/>
          <w:b/>
          <w:bCs/>
          <w:kern w:val="0"/>
          <w:szCs w:val="22"/>
          <w:lang w:eastAsia="en-US"/>
        </w:rPr>
      </w:pPr>
      <w:r>
        <w:rPr>
          <w:rFonts w:ascii="Garamond" w:eastAsia="Calibri" w:hAnsi="Garamond" w:cs="Calibri"/>
          <w:b/>
          <w:bCs/>
          <w:kern w:val="0"/>
          <w:szCs w:val="22"/>
          <w:lang w:eastAsia="en-US"/>
        </w:rPr>
        <w:t xml:space="preserve">Intervento Finanziato dall’Unione europea – </w:t>
      </w:r>
      <w:proofErr w:type="spellStart"/>
      <w:r>
        <w:rPr>
          <w:rFonts w:ascii="Garamond" w:eastAsia="Calibri" w:hAnsi="Garamond" w:cs="Calibri"/>
          <w:b/>
          <w:bCs/>
          <w:kern w:val="0"/>
          <w:szCs w:val="22"/>
          <w:lang w:eastAsia="en-US"/>
        </w:rPr>
        <w:t>NextGenerationEU</w:t>
      </w:r>
      <w:proofErr w:type="spellEnd"/>
    </w:p>
    <w:p w14:paraId="02F9C5BD" w14:textId="77777777" w:rsidR="00212B38" w:rsidRDefault="00000000">
      <w:pPr>
        <w:pStyle w:val="Textbody"/>
        <w:spacing w:before="11" w:after="0"/>
      </w:pPr>
      <w:r>
        <w:rPr>
          <w:rFonts w:ascii="Calibri" w:hAnsi="Calibri" w:cs="Calibri"/>
          <w:b/>
          <w:bCs/>
          <w:color w:val="000000"/>
          <w:spacing w:val="1"/>
          <w:lang w:eastAsia="it-IT"/>
        </w:rPr>
        <w:t xml:space="preserve">CUP </w:t>
      </w:r>
      <w:r>
        <w:rPr>
          <w:rStyle w:val="Enfasicorsivo"/>
          <w:rFonts w:ascii="Calibri" w:hAnsi="Calibri" w:cs="Calibri"/>
          <w:b/>
          <w:bCs/>
          <w:i w:val="0"/>
          <w:iCs w:val="0"/>
        </w:rPr>
        <w:t>C24H</w:t>
      </w:r>
      <w:proofErr w:type="gramStart"/>
      <w:r>
        <w:rPr>
          <w:rStyle w:val="Enfasicorsivo"/>
          <w:rFonts w:ascii="Calibri" w:hAnsi="Calibri" w:cs="Calibri"/>
          <w:b/>
          <w:bCs/>
          <w:i w:val="0"/>
          <w:iCs w:val="0"/>
        </w:rPr>
        <w:t>20001000001</w:t>
      </w:r>
      <w:r>
        <w:rPr>
          <w:rStyle w:val="Enfasicorsivo"/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lang w:eastAsia="it-IT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lang w:eastAsia="it-IT"/>
        </w:rPr>
        <w:t>-</w:t>
      </w:r>
      <w:proofErr w:type="gramEnd"/>
      <w:r>
        <w:rPr>
          <w:rFonts w:ascii="Calibri" w:hAnsi="Calibri" w:cs="Calibri"/>
          <w:b/>
          <w:bCs/>
          <w:color w:val="000000"/>
          <w:spacing w:val="-1"/>
          <w:lang w:eastAsia="it-IT"/>
        </w:rPr>
        <w:t xml:space="preserve">  </w:t>
      </w:r>
      <w:r>
        <w:rPr>
          <w:rFonts w:ascii="Calibri" w:hAnsi="Calibri" w:cs="Calibri"/>
          <w:b/>
          <w:bCs/>
        </w:rPr>
        <w:t>CIG: 97033100BA</w:t>
      </w:r>
    </w:p>
    <w:p w14:paraId="43239D0E" w14:textId="77777777" w:rsidR="00212B38" w:rsidRDefault="00212B38">
      <w:pPr>
        <w:pStyle w:val="sche22"/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</w:pPr>
    </w:p>
    <w:p w14:paraId="484D012C" w14:textId="77777777" w:rsidR="00212B38" w:rsidRDefault="00000000">
      <w:pPr>
        <w:pStyle w:val="sche22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Alla C.U.C. c/o Comune di GIOIA DEI MARSI (AQ)</w:t>
      </w:r>
    </w:p>
    <w:p w14:paraId="4D32D2B8" w14:textId="77777777" w:rsidR="00212B38" w:rsidRDefault="00212B38">
      <w:pPr>
        <w:pStyle w:val="sche22"/>
        <w:rPr>
          <w:rFonts w:ascii="Calibri" w:hAnsi="Calibri" w:cs="Calibri"/>
          <w:sz w:val="24"/>
          <w:szCs w:val="24"/>
          <w:lang w:val="it-IT"/>
        </w:rPr>
      </w:pPr>
    </w:p>
    <w:p w14:paraId="31CABF9A" w14:textId="77777777" w:rsidR="00212B38" w:rsidRDefault="00212B38">
      <w:pPr>
        <w:pStyle w:val="sche22"/>
        <w:rPr>
          <w:rFonts w:ascii="Calibri" w:hAnsi="Calibri" w:cs="Calibri"/>
          <w:sz w:val="24"/>
          <w:szCs w:val="24"/>
          <w:lang w:val="it-IT"/>
        </w:rPr>
      </w:pPr>
    </w:p>
    <w:tbl>
      <w:tblPr>
        <w:tblW w:w="93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5"/>
        <w:gridCol w:w="750"/>
        <w:gridCol w:w="3244"/>
        <w:gridCol w:w="284"/>
        <w:gridCol w:w="147"/>
        <w:gridCol w:w="975"/>
        <w:gridCol w:w="600"/>
        <w:gridCol w:w="75"/>
        <w:gridCol w:w="1050"/>
        <w:gridCol w:w="600"/>
        <w:gridCol w:w="675"/>
        <w:gridCol w:w="40"/>
        <w:gridCol w:w="40"/>
        <w:gridCol w:w="40"/>
      </w:tblGrid>
      <w:tr w:rsidR="00212B38" w14:paraId="15AAB309" w14:textId="77777777">
        <w:trPr>
          <w:trHeight w:val="240"/>
        </w:trPr>
        <w:tc>
          <w:tcPr>
            <w:tcW w:w="157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539DB" w14:textId="77777777" w:rsidR="00212B38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sottoscritto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96845" w14:textId="77777777" w:rsidR="00212B38" w:rsidRDefault="00212B38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97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1CD25" w14:textId="77777777" w:rsidR="00212B38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 n.</w:t>
            </w:r>
          </w:p>
        </w:tc>
        <w:tc>
          <w:tcPr>
            <w:tcW w:w="2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7F97C" w14:textId="77777777" w:rsidR="00212B38" w:rsidRDefault="00212B38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212B38" w14:paraId="0028873B" w14:textId="77777777">
        <w:trPr>
          <w:trHeight w:val="240"/>
        </w:trPr>
        <w:tc>
          <w:tcPr>
            <w:tcW w:w="8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32175" w14:textId="77777777" w:rsidR="00212B38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nato il</w:t>
            </w:r>
          </w:p>
        </w:tc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76BE5" w14:textId="77777777" w:rsidR="00212B38" w:rsidRDefault="00212B38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2FF04" w14:textId="77777777" w:rsidR="00212B38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4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E1998" w14:textId="77777777" w:rsidR="00212B38" w:rsidRDefault="00212B38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212B38" w14:paraId="5A41C18D" w14:textId="77777777">
        <w:trPr>
          <w:trHeight w:val="240"/>
        </w:trPr>
        <w:tc>
          <w:tcPr>
            <w:tcW w:w="157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89FF3" w14:textId="77777777" w:rsidR="00212B38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 qualità di</w:t>
            </w:r>
          </w:p>
        </w:tc>
        <w:tc>
          <w:tcPr>
            <w:tcW w:w="77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D0BFC" w14:textId="77777777" w:rsidR="00212B38" w:rsidRDefault="00212B38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212B38" w14:paraId="4917061B" w14:textId="77777777">
        <w:trPr>
          <w:trHeight w:val="240"/>
        </w:trPr>
        <w:tc>
          <w:tcPr>
            <w:tcW w:w="157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B137E" w14:textId="77777777" w:rsidR="00212B38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dell’operatore economico</w:t>
            </w:r>
          </w:p>
        </w:tc>
        <w:tc>
          <w:tcPr>
            <w:tcW w:w="77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7975F" w14:textId="77777777" w:rsidR="00212B38" w:rsidRDefault="00212B38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212B38" w14:paraId="66EF0A86" w14:textId="77777777">
        <w:trPr>
          <w:trHeight w:val="240"/>
        </w:trPr>
        <w:tc>
          <w:tcPr>
            <w:tcW w:w="157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2178C" w14:textId="77777777" w:rsidR="00212B38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 sede in</w:t>
            </w:r>
          </w:p>
        </w:tc>
        <w:tc>
          <w:tcPr>
            <w:tcW w:w="77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E1240" w14:textId="77777777" w:rsidR="00212B38" w:rsidRDefault="00212B38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212B38" w14:paraId="32C4DCD2" w14:textId="77777777">
        <w:trPr>
          <w:trHeight w:val="240"/>
        </w:trPr>
        <w:tc>
          <w:tcPr>
            <w:tcW w:w="8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39862" w14:textId="77777777" w:rsidR="00212B38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 via</w:t>
            </w:r>
          </w:p>
        </w:tc>
        <w:tc>
          <w:tcPr>
            <w:tcW w:w="5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9E269" w14:textId="77777777" w:rsidR="00212B38" w:rsidRDefault="00212B38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FA4E5" w14:textId="77777777" w:rsidR="00212B38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n.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45BB5C" w14:textId="77777777" w:rsidR="00212B38" w:rsidRDefault="00212B38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18DEA" w14:textId="77777777" w:rsidR="00212B38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Cap.</w:t>
            </w:r>
          </w:p>
        </w:tc>
        <w:tc>
          <w:tcPr>
            <w:tcW w:w="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1E2D83" w14:textId="77777777" w:rsidR="00212B38" w:rsidRDefault="00212B38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212B38" w14:paraId="6D7F33D0" w14:textId="77777777">
        <w:trPr>
          <w:trHeight w:val="240"/>
        </w:trPr>
        <w:tc>
          <w:tcPr>
            <w:tcW w:w="8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84326" w14:textId="77777777" w:rsidR="00212B38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P.I.</w:t>
            </w:r>
          </w:p>
        </w:tc>
        <w:tc>
          <w:tcPr>
            <w:tcW w:w="540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4E0FE" w14:textId="77777777" w:rsidR="00212B38" w:rsidRDefault="00212B38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86875" w14:textId="77777777" w:rsidR="00212B38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tel.</w:t>
            </w:r>
          </w:p>
        </w:tc>
        <w:tc>
          <w:tcPr>
            <w:tcW w:w="1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C37D5" w14:textId="77777777" w:rsidR="00212B38" w:rsidRDefault="00212B38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6AC5C" w14:textId="77777777" w:rsidR="00212B38" w:rsidRDefault="00000000">
            <w:pPr>
              <w:pStyle w:val="Standard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pec</w:t>
            </w:r>
            <w:proofErr w:type="spellEnd"/>
          </w:p>
        </w:tc>
        <w:tc>
          <w:tcPr>
            <w:tcW w:w="7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F3849" w14:textId="77777777" w:rsidR="00212B38" w:rsidRDefault="00212B38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212B38" w14:paraId="3C07923D" w14:textId="77777777">
        <w:tc>
          <w:tcPr>
            <w:tcW w:w="9225" w:type="dxa"/>
            <w:gridSpan w:val="11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3B6F6" w14:textId="77777777" w:rsidR="00212B38" w:rsidRDefault="00212B38">
            <w:pPr>
              <w:pStyle w:val="Standard"/>
              <w:tabs>
                <w:tab w:val="left" w:pos="-1985"/>
              </w:tabs>
              <w:snapToGrid w:val="0"/>
              <w:rPr>
                <w:rFonts w:ascii="Calibri" w:hAnsi="Calibri" w:cs="Calibri"/>
                <w:b/>
              </w:rPr>
            </w:pPr>
          </w:p>
          <w:p w14:paraId="77BED3B4" w14:textId="77777777" w:rsidR="00212B38" w:rsidRDefault="00212B38">
            <w:pPr>
              <w:pStyle w:val="Standard"/>
              <w:tabs>
                <w:tab w:val="left" w:pos="-1985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CA682" w14:textId="77777777" w:rsidR="00212B38" w:rsidRDefault="00212B38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CCED3" w14:textId="77777777" w:rsidR="00212B38" w:rsidRDefault="00212B38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74966" w14:textId="77777777" w:rsidR="00212B38" w:rsidRDefault="00212B38">
            <w:pPr>
              <w:pStyle w:val="Standard"/>
              <w:snapToGrid w:val="0"/>
              <w:rPr>
                <w:rFonts w:ascii="Calibri" w:hAnsi="Calibri"/>
              </w:rPr>
            </w:pPr>
          </w:p>
        </w:tc>
      </w:tr>
      <w:tr w:rsidR="00212B38" w14:paraId="16F3080D" w14:textId="77777777">
        <w:tc>
          <w:tcPr>
            <w:tcW w:w="9225" w:type="dxa"/>
            <w:gridSpan w:val="11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2133E" w14:textId="77777777" w:rsidR="00212B38" w:rsidRDefault="00000000">
            <w:pPr>
              <w:pStyle w:val="Standard"/>
              <w:tabs>
                <w:tab w:val="left" w:pos="-1985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 QUALITA' DI IMPRESA AUSILIARIA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8E645" w14:textId="77777777" w:rsidR="00212B38" w:rsidRDefault="00212B38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6E079" w14:textId="77777777" w:rsidR="00212B38" w:rsidRDefault="00212B38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E6204" w14:textId="77777777" w:rsidR="00212B38" w:rsidRDefault="00212B38">
            <w:pPr>
              <w:pStyle w:val="Standard"/>
              <w:snapToGrid w:val="0"/>
              <w:rPr>
                <w:rFonts w:ascii="Calibri" w:hAnsi="Calibri"/>
              </w:rPr>
            </w:pPr>
          </w:p>
        </w:tc>
      </w:tr>
    </w:tbl>
    <w:p w14:paraId="048890FA" w14:textId="77777777" w:rsidR="00212B38" w:rsidRDefault="00212B38">
      <w:pPr>
        <w:pStyle w:val="Rientrocorpodeltesto21"/>
        <w:ind w:left="0"/>
        <w:rPr>
          <w:rFonts w:ascii="Calibri" w:hAnsi="Calibri" w:cs="Calibri"/>
          <w:szCs w:val="24"/>
        </w:rPr>
      </w:pPr>
    </w:p>
    <w:p w14:paraId="062E676B" w14:textId="77777777" w:rsidR="00212B38" w:rsidRDefault="00000000">
      <w:pPr>
        <w:pStyle w:val="Corpodeltesto22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Ai sensi degli articoli 46 e 47 del D.P.R. n. 445/2000 recante il Testo Unico delle disposizioni legislative e regolamentari in materia di documentazione amministrativa, consapevole delle sanzioni penali previste dall'articolo 76 del medesimo D.P.R. n. 445/2000, per le ipotesi di falsità in atti e dichiarazioni mendaci ivi indicate,</w:t>
      </w:r>
    </w:p>
    <w:p w14:paraId="3D4227DF" w14:textId="77777777" w:rsidR="00212B38" w:rsidRDefault="00000000">
      <w:pPr>
        <w:pStyle w:val="Corpodeltesto22"/>
        <w:spacing w:line="240" w:lineRule="auto"/>
        <w:ind w:left="34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DICHIARA</w:t>
      </w:r>
    </w:p>
    <w:p w14:paraId="2E00721A" w14:textId="77777777" w:rsidR="00212B38" w:rsidRDefault="00000000">
      <w:pPr>
        <w:pStyle w:val="Corpodeltesto22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che, nella procedura in oggetto, intende prestare avvalimento a favore del concorrente </w:t>
      </w:r>
      <w:proofErr w:type="gramStart"/>
      <w:r>
        <w:rPr>
          <w:rFonts w:ascii="Calibri" w:hAnsi="Calibri" w:cs="Calibri"/>
        </w:rPr>
        <w:t>sotto indicato</w:t>
      </w:r>
      <w:proofErr w:type="gramEnd"/>
      <w:r>
        <w:rPr>
          <w:rFonts w:ascii="Calibri" w:hAnsi="Calibri" w:cs="Calibri"/>
        </w:rPr>
        <w:t>:</w:t>
      </w:r>
    </w:p>
    <w:tbl>
      <w:tblPr>
        <w:tblW w:w="95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5"/>
        <w:gridCol w:w="750"/>
        <w:gridCol w:w="4650"/>
        <w:gridCol w:w="600"/>
        <w:gridCol w:w="1125"/>
        <w:gridCol w:w="600"/>
        <w:gridCol w:w="955"/>
      </w:tblGrid>
      <w:tr w:rsidR="00212B38" w14:paraId="5F3120F0" w14:textId="77777777">
        <w:trPr>
          <w:trHeight w:val="240"/>
        </w:trPr>
        <w:tc>
          <w:tcPr>
            <w:tcW w:w="157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60BFC" w14:textId="77777777" w:rsidR="00212B38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operatore economico</w:t>
            </w:r>
          </w:p>
        </w:tc>
        <w:tc>
          <w:tcPr>
            <w:tcW w:w="7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6B9C1" w14:textId="77777777" w:rsidR="00212B38" w:rsidRDefault="00212B38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212B38" w14:paraId="456F992B" w14:textId="77777777">
        <w:trPr>
          <w:trHeight w:val="240"/>
        </w:trPr>
        <w:tc>
          <w:tcPr>
            <w:tcW w:w="157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992BE" w14:textId="77777777" w:rsidR="00212B38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 sede in</w:t>
            </w:r>
          </w:p>
        </w:tc>
        <w:tc>
          <w:tcPr>
            <w:tcW w:w="7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0F7105" w14:textId="77777777" w:rsidR="00212B38" w:rsidRDefault="00212B38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212B38" w14:paraId="7586DAC4" w14:textId="77777777">
        <w:trPr>
          <w:trHeight w:val="240"/>
        </w:trPr>
        <w:tc>
          <w:tcPr>
            <w:tcW w:w="8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3E3FB" w14:textId="77777777" w:rsidR="00212B38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 via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DFA76" w14:textId="77777777" w:rsidR="00212B38" w:rsidRDefault="00212B38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5E5862" w14:textId="77777777" w:rsidR="00212B38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1876E" w14:textId="77777777" w:rsidR="00212B38" w:rsidRDefault="00212B38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659361" w14:textId="77777777" w:rsidR="00212B38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3B301" w14:textId="77777777" w:rsidR="00212B38" w:rsidRDefault="00212B38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212B38" w14:paraId="0053842F" w14:textId="77777777">
        <w:trPr>
          <w:trHeight w:val="240"/>
        </w:trPr>
        <w:tc>
          <w:tcPr>
            <w:tcW w:w="8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39441" w14:textId="77777777" w:rsidR="00212B38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P.I.</w:t>
            </w:r>
          </w:p>
        </w:tc>
        <w:tc>
          <w:tcPr>
            <w:tcW w:w="5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B4F9D" w14:textId="77777777" w:rsidR="00212B38" w:rsidRDefault="00212B38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A173F" w14:textId="77777777" w:rsidR="00212B38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tel.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AA43A" w14:textId="77777777" w:rsidR="00212B38" w:rsidRDefault="00212B38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B24D4" w14:textId="77777777" w:rsidR="00212B38" w:rsidRDefault="00000000">
            <w:pPr>
              <w:pStyle w:val="Standard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pec</w:t>
            </w:r>
            <w:proofErr w:type="spellEnd"/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0B819" w14:textId="77777777" w:rsidR="00212B38" w:rsidRDefault="00212B38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</w:tbl>
    <w:p w14:paraId="1F029E2C" w14:textId="77777777" w:rsidR="00212B38" w:rsidRDefault="00212B38">
      <w:pPr>
        <w:pStyle w:val="Corpodeltesto22"/>
        <w:spacing w:line="240" w:lineRule="auto"/>
        <w:jc w:val="both"/>
        <w:rPr>
          <w:rFonts w:ascii="Calibri" w:hAnsi="Calibri" w:cs="Calibri"/>
        </w:rPr>
      </w:pPr>
    </w:p>
    <w:p w14:paraId="427AC013" w14:textId="77777777" w:rsidR="00212B38" w:rsidRDefault="00000000">
      <w:pPr>
        <w:pStyle w:val="Corpodeltesto22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b) che è in possesso dei requisiti tecnici e delle risorse oggetto di avvalimento;</w:t>
      </w:r>
    </w:p>
    <w:p w14:paraId="7A2762B4" w14:textId="77777777" w:rsidR="00212B38" w:rsidRDefault="00000000">
      <w:pPr>
        <w:pStyle w:val="Corpodeltesto22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c) di obbligarsi verso il concorrente e verso la stazione appaltante a mettere a disposizione per tutta la durata dell'appalto le risorse necessarie di cui è carente il concorrente;</w:t>
      </w:r>
    </w:p>
    <w:p w14:paraId="5402905F" w14:textId="77777777" w:rsidR="00212B38" w:rsidRDefault="00000000">
      <w:pPr>
        <w:pStyle w:val="Corpodeltesto22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d) che i requisiti forniti e le risorse messe a disposizione a favore dell'impresa </w:t>
      </w:r>
      <w:proofErr w:type="spellStart"/>
      <w:r>
        <w:rPr>
          <w:rFonts w:ascii="Calibri" w:hAnsi="Calibri" w:cs="Calibri"/>
        </w:rPr>
        <w:t>ausiliata</w:t>
      </w:r>
      <w:proofErr w:type="spellEnd"/>
      <w:r>
        <w:rPr>
          <w:rFonts w:ascii="Calibri" w:hAnsi="Calibri" w:cs="Calibri"/>
        </w:rPr>
        <w:t xml:space="preserve"> sono le seguenti:</w:t>
      </w:r>
    </w:p>
    <w:p w14:paraId="01696575" w14:textId="77777777" w:rsidR="00212B38" w:rsidRDefault="00000000">
      <w:pPr>
        <w:pStyle w:val="Standard"/>
        <w:autoSpaceDE w:val="0"/>
        <w:spacing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1) _____________________________________________________________________ ;</w:t>
      </w:r>
    </w:p>
    <w:p w14:paraId="4365DDEB" w14:textId="77777777" w:rsidR="00212B38" w:rsidRDefault="00000000">
      <w:pPr>
        <w:pStyle w:val="Standard"/>
        <w:autoSpaceDE w:val="0"/>
        <w:spacing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2) _____________________________________________________________________ ;</w:t>
      </w:r>
    </w:p>
    <w:p w14:paraId="35FF64DA" w14:textId="77777777" w:rsidR="00212B38" w:rsidRDefault="00000000">
      <w:pPr>
        <w:pStyle w:val="Standard"/>
        <w:autoSpaceDE w:val="0"/>
        <w:spacing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3) _____________________________________________________________________ ;</w:t>
      </w:r>
    </w:p>
    <w:p w14:paraId="21CCD464" w14:textId="77777777" w:rsidR="00212B38" w:rsidRDefault="00000000">
      <w:pPr>
        <w:pStyle w:val="Standard"/>
        <w:autoSpaceDE w:val="0"/>
        <w:spacing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4) _____________________________________________________________________ ;</w:t>
      </w:r>
    </w:p>
    <w:p w14:paraId="49FCC7F6" w14:textId="77777777" w:rsidR="00212B38" w:rsidRDefault="00000000">
      <w:pPr>
        <w:pStyle w:val="Corpodeltesto22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come da contratto di avvalimento che il concorrente s'impegna a produrre in originale o in copia autentica;</w:t>
      </w:r>
    </w:p>
    <w:p w14:paraId="018FF4B9" w14:textId="77777777" w:rsidR="00212B38" w:rsidRDefault="00000000">
      <w:pPr>
        <w:pStyle w:val="Corpodeltesto22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e) di essere consapevole:</w:t>
      </w:r>
    </w:p>
    <w:p w14:paraId="0AAC1435" w14:textId="77777777" w:rsidR="00212B38" w:rsidRDefault="00000000">
      <w:pPr>
        <w:pStyle w:val="Corpodeltesto22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che il concorrente e l'impresa ausiliaria sono responsabili in solido nei confronti della stazione appaltante in relazione alle prestazioni oggetto del contratto;</w:t>
      </w:r>
    </w:p>
    <w:p w14:paraId="068FF52C" w14:textId="77777777" w:rsidR="00212B38" w:rsidRDefault="00000000">
      <w:pPr>
        <w:pStyle w:val="Corpodeltesto22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che gli obblighi previsti dalla normativa antimafia a carico del concorrente si applicano anche nei confronti del soggetto ausiliario, in ragione dell'importo dell'appalto posto a base di gara;</w:t>
      </w:r>
    </w:p>
    <w:p w14:paraId="5BBD55A3" w14:textId="77777777" w:rsidR="00212B38" w:rsidRDefault="00000000">
      <w:pPr>
        <w:pStyle w:val="Corpodeltesto22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che l'ausiliario non può avvalersi a sua volta di altro soggetto;</w:t>
      </w:r>
    </w:p>
    <w:p w14:paraId="098B3CB3" w14:textId="77777777" w:rsidR="00212B38" w:rsidRDefault="00000000">
      <w:pPr>
        <w:pStyle w:val="Corpodeltesto22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che il contratto è in ogni caso eseguito dall'impresa che partecipa alla gara, alla quale è rilasciato il certificato di esecuzione e che l'impresa ausiliaria può assumere il ruolo di subappaltatore nei limiti dei requisiti prestati;</w:t>
      </w:r>
    </w:p>
    <w:p w14:paraId="3DA45F2B" w14:textId="77777777" w:rsidR="00212B38" w:rsidRDefault="00000000">
      <w:pPr>
        <w:pStyle w:val="Corpodeltesto22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che la stazione appaltante esegue in corso d'esecuzione le verifiche sostanziali circa l'effettivo possesso dei requisiti e delle risorse oggetto dell'avvalimento da parte dell'impresa ausiliaria, nonché l'effettivo impiego delle risorse medesime nell'esecuzione dell'appalto;</w:t>
      </w:r>
    </w:p>
    <w:p w14:paraId="65E3BAAD" w14:textId="77777777" w:rsidR="00212B38" w:rsidRDefault="00000000">
      <w:pPr>
        <w:pStyle w:val="Corpodeltesto22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f) di obbligarsi verso il concorrente e verso la stazione appaltante a subentrare all’impresa </w:t>
      </w:r>
      <w:proofErr w:type="spellStart"/>
      <w:r>
        <w:rPr>
          <w:rFonts w:ascii="Calibri" w:hAnsi="Calibri" w:cs="Calibri"/>
        </w:rPr>
        <w:t>ausiliata</w:t>
      </w:r>
      <w:proofErr w:type="spellEnd"/>
      <w:r>
        <w:rPr>
          <w:rFonts w:ascii="Calibri" w:hAnsi="Calibri" w:cs="Calibri"/>
        </w:rPr>
        <w:t xml:space="preserve">, in caso in cui questa fallisca, successivamente allo stato di concordato preventivo con continuità aziendale di cui all’art. 186-bis del regio decreto 16/03/1942 n. 267 e </w:t>
      </w:r>
      <w:proofErr w:type="spellStart"/>
      <w:r>
        <w:rPr>
          <w:rFonts w:ascii="Calibri" w:hAnsi="Calibri" w:cs="Calibri"/>
        </w:rPr>
        <w:t>s.m.i.</w:t>
      </w:r>
      <w:proofErr w:type="spellEnd"/>
      <w:r>
        <w:rPr>
          <w:rFonts w:ascii="Calibri" w:hAnsi="Calibri" w:cs="Calibri"/>
        </w:rPr>
        <w:t>, sia nel corso della gara che dopo la stipulazione del contratto ovvero non sia più in grado, per qualsiasi ragione, di dare regolare esecuzione all’appalto.</w:t>
      </w:r>
    </w:p>
    <w:p w14:paraId="6C7D78AE" w14:textId="77777777" w:rsidR="00212B38" w:rsidRDefault="00000000">
      <w:pPr>
        <w:pStyle w:val="sche4"/>
        <w:tabs>
          <w:tab w:val="left" w:leader="dot" w:pos="8824"/>
        </w:tabs>
        <w:jc w:val="right"/>
        <w:rPr>
          <w:rFonts w:ascii="Calibri" w:hAnsi="Calibri" w:cs="Calibri"/>
          <w:i/>
          <w:sz w:val="24"/>
          <w:szCs w:val="24"/>
          <w:lang w:val="it-IT"/>
        </w:rPr>
      </w:pPr>
      <w:r>
        <w:rPr>
          <w:rFonts w:ascii="Calibri" w:hAnsi="Calibri" w:cs="Calibri"/>
          <w:i/>
          <w:sz w:val="24"/>
          <w:szCs w:val="24"/>
          <w:lang w:val="it-IT"/>
        </w:rPr>
        <w:t>DATA E FIRMA IMPRESA AUSILIARIA</w:t>
      </w:r>
    </w:p>
    <w:p w14:paraId="248B9264" w14:textId="77777777" w:rsidR="00212B38" w:rsidRDefault="00212B38">
      <w:pPr>
        <w:pStyle w:val="sche4"/>
        <w:tabs>
          <w:tab w:val="left" w:leader="dot" w:pos="8824"/>
        </w:tabs>
        <w:jc w:val="center"/>
        <w:rPr>
          <w:rFonts w:ascii="Calibri" w:hAnsi="Calibri" w:cs="Calibri"/>
          <w:sz w:val="24"/>
          <w:szCs w:val="24"/>
          <w:lang w:val="it-IT"/>
        </w:rPr>
      </w:pPr>
    </w:p>
    <w:p w14:paraId="197BBE74" w14:textId="77777777" w:rsidR="00212B38" w:rsidRDefault="00000000">
      <w:pPr>
        <w:pStyle w:val="sche4"/>
        <w:tabs>
          <w:tab w:val="left" w:leader="dot" w:pos="8824"/>
        </w:tabs>
        <w:jc w:val="center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                                                                                                                 ______________________</w:t>
      </w:r>
    </w:p>
    <w:p w14:paraId="3B461D7D" w14:textId="77777777" w:rsidR="00212B38" w:rsidRDefault="00212B38">
      <w:pPr>
        <w:pStyle w:val="sche4"/>
        <w:tabs>
          <w:tab w:val="left" w:leader="dot" w:pos="8824"/>
        </w:tabs>
        <w:jc w:val="left"/>
        <w:rPr>
          <w:rFonts w:ascii="Calibri" w:hAnsi="Calibri" w:cs="Calibri"/>
          <w:i/>
          <w:iCs/>
          <w:sz w:val="24"/>
          <w:szCs w:val="24"/>
          <w:lang w:val="it-IT"/>
        </w:rPr>
      </w:pPr>
    </w:p>
    <w:p w14:paraId="0BE62AD7" w14:textId="77777777" w:rsidR="00212B38" w:rsidRDefault="00000000">
      <w:pPr>
        <w:pStyle w:val="sche4"/>
        <w:tabs>
          <w:tab w:val="left" w:leader="dot" w:pos="8824"/>
        </w:tabs>
        <w:jc w:val="center"/>
        <w:rPr>
          <w:rFonts w:ascii="Calibri" w:hAnsi="Calibri" w:cs="Calibri"/>
          <w:i/>
          <w:iCs/>
          <w:sz w:val="24"/>
          <w:szCs w:val="24"/>
          <w:lang w:val="it-IT"/>
        </w:rPr>
      </w:pPr>
      <w:r>
        <w:rPr>
          <w:rFonts w:ascii="Calibri" w:hAnsi="Calibri" w:cs="Calibri"/>
          <w:i/>
          <w:iCs/>
          <w:sz w:val="24"/>
          <w:szCs w:val="24"/>
          <w:lang w:val="it-IT"/>
        </w:rPr>
        <w:t>Documento firmato digitalmente</w:t>
      </w:r>
    </w:p>
    <w:p w14:paraId="18063933" w14:textId="77777777" w:rsidR="00212B38" w:rsidRDefault="00212B38">
      <w:pPr>
        <w:pStyle w:val="sche4"/>
        <w:tabs>
          <w:tab w:val="left" w:leader="dot" w:pos="8824"/>
        </w:tabs>
        <w:jc w:val="left"/>
        <w:rPr>
          <w:rFonts w:ascii="Calibri" w:hAnsi="Calibri" w:cs="Calibri"/>
          <w:sz w:val="24"/>
          <w:szCs w:val="24"/>
          <w:lang w:val="it-IT"/>
        </w:rPr>
      </w:pPr>
    </w:p>
    <w:p w14:paraId="41CD0AC1" w14:textId="77777777" w:rsidR="00212B38" w:rsidRDefault="00212B38">
      <w:pPr>
        <w:pStyle w:val="sche4"/>
        <w:rPr>
          <w:rFonts w:ascii="Calibri" w:hAnsi="Calibri" w:cs="Calibri"/>
          <w:sz w:val="24"/>
          <w:szCs w:val="24"/>
        </w:rPr>
      </w:pPr>
    </w:p>
    <w:sectPr w:rsidR="00212B38">
      <w:headerReference w:type="default" r:id="rId7"/>
      <w:footerReference w:type="default" r:id="rId8"/>
      <w:pgSz w:w="11906" w:h="16838"/>
      <w:pgMar w:top="2589" w:right="1134" w:bottom="1242" w:left="1276" w:header="64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0BEB3" w14:textId="77777777" w:rsidR="00B4691F" w:rsidRDefault="00B4691F">
      <w:r>
        <w:separator/>
      </w:r>
    </w:p>
  </w:endnote>
  <w:endnote w:type="continuationSeparator" w:id="0">
    <w:p w14:paraId="1042251D" w14:textId="77777777" w:rsidR="00B4691F" w:rsidRDefault="00B4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2, 'Arial Unicode MS'">
    <w:charset w:val="00"/>
    <w:family w:val="auto"/>
    <w:pitch w:val="default"/>
  </w:font>
  <w:font w:name="OpenSymbol, 'Arial Unicode MS'"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698E" w14:textId="77777777" w:rsidR="00EE412A" w:rsidRDefault="00000000">
    <w:pPr>
      <w:pStyle w:val="Standard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B5A5C" w14:textId="77777777" w:rsidR="00B4691F" w:rsidRDefault="00B4691F">
      <w:r>
        <w:rPr>
          <w:color w:val="000000"/>
        </w:rPr>
        <w:separator/>
      </w:r>
    </w:p>
  </w:footnote>
  <w:footnote w:type="continuationSeparator" w:id="0">
    <w:p w14:paraId="7FD17871" w14:textId="77777777" w:rsidR="00B4691F" w:rsidRDefault="00B46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41034" w14:textId="77777777" w:rsidR="00EE412A" w:rsidRDefault="00000000">
    <w:pPr>
      <w:pStyle w:val="Intestazione"/>
      <w:jc w:val="center"/>
      <w:rPr>
        <w:sz w:val="28"/>
        <w:szCs w:val="28"/>
      </w:rPr>
    </w:pPr>
    <w:r>
      <w:rPr>
        <w:sz w:val="28"/>
        <w:szCs w:val="28"/>
      </w:rPr>
      <w:t>intestazione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05DE"/>
    <w:multiLevelType w:val="multilevel"/>
    <w:tmpl w:val="6C268E90"/>
    <w:styleLink w:val="WW8Num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2A524D74"/>
    <w:multiLevelType w:val="multilevel"/>
    <w:tmpl w:val="3A16B2DE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Wingdings" w:hAnsi="Wingdings" w:cs="Wingdings"/>
        <w:sz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207135576">
    <w:abstractNumId w:val="0"/>
  </w:num>
  <w:num w:numId="2" w16cid:durableId="820586319">
    <w:abstractNumId w:val="1"/>
  </w:num>
  <w:num w:numId="3" w16cid:durableId="1581715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B38"/>
    <w:rsid w:val="00212B38"/>
    <w:rsid w:val="00935264"/>
    <w:rsid w:val="009F3C80"/>
    <w:rsid w:val="00B4691F"/>
    <w:rsid w:val="00FD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87EEB"/>
  <w15:docId w15:val="{E29624FD-D600-407F-9DC0-6A24D040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Times New Roman" w:cs="Times New Roman"/>
      <w:sz w:val="20"/>
      <w:szCs w:val="20"/>
      <w:lang w:val="en-US" w:bidi="ar-SA"/>
    </w:rPr>
  </w:style>
  <w:style w:type="paragraph" w:customStyle="1" w:styleId="sche22">
    <w:name w:val="sche2_2"/>
    <w:pPr>
      <w:suppressAutoHyphens/>
      <w:overflowPunct w:val="0"/>
      <w:autoSpaceDE w:val="0"/>
      <w:jc w:val="right"/>
    </w:pPr>
    <w:rPr>
      <w:rFonts w:eastAsia="Times New Roman" w:cs="Times New Roman"/>
      <w:sz w:val="20"/>
      <w:szCs w:val="20"/>
      <w:lang w:val="en-US" w:bidi="ar-SA"/>
    </w:rPr>
  </w:style>
  <w:style w:type="paragraph" w:customStyle="1" w:styleId="sche23">
    <w:name w:val="sche2_3"/>
    <w:pPr>
      <w:suppressAutoHyphens/>
      <w:overflowPunct w:val="0"/>
      <w:autoSpaceDE w:val="0"/>
      <w:jc w:val="right"/>
    </w:pPr>
    <w:rPr>
      <w:rFonts w:eastAsia="Times New Roman" w:cs="Times New Roman"/>
      <w:sz w:val="20"/>
      <w:szCs w:val="20"/>
      <w:lang w:val="en-US" w:bidi="ar-SA"/>
    </w:rPr>
  </w:style>
  <w:style w:type="paragraph" w:customStyle="1" w:styleId="Rientrocorpodeltesto21">
    <w:name w:val="Rientro corpo del testo 21"/>
    <w:basedOn w:val="Standard"/>
    <w:pPr>
      <w:ind w:left="360"/>
      <w:jc w:val="both"/>
    </w:pPr>
    <w:rPr>
      <w:szCs w:val="20"/>
    </w:rPr>
  </w:style>
  <w:style w:type="paragraph" w:customStyle="1" w:styleId="Footnote">
    <w:name w:val="Footnote"/>
    <w:basedOn w:val="Standard"/>
    <w:pPr>
      <w:widowControl w:val="0"/>
      <w:overflowPunct w:val="0"/>
      <w:autoSpaceDE w:val="0"/>
    </w:pPr>
    <w:rPr>
      <w:sz w:val="20"/>
      <w:szCs w:val="20"/>
    </w:rPr>
  </w:style>
  <w:style w:type="paragraph" w:customStyle="1" w:styleId="sche4">
    <w:name w:val="sche_4"/>
    <w:pPr>
      <w:suppressAutoHyphens/>
      <w:jc w:val="both"/>
    </w:pPr>
    <w:rPr>
      <w:rFonts w:eastAsia="Times New Roman" w:cs="Times New Roman"/>
      <w:sz w:val="20"/>
      <w:szCs w:val="20"/>
      <w:lang w:val="en-US" w:bidi="ar-SA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Corpodeltesto22">
    <w:name w:val="Corpo del testo 22"/>
    <w:basedOn w:val="Standard"/>
    <w:pPr>
      <w:spacing w:after="120" w:line="480" w:lineRule="auto"/>
    </w:pPr>
  </w:style>
  <w:style w:type="paragraph" w:styleId="Paragrafoelenco">
    <w:name w:val="List Paragraph"/>
    <w:basedOn w:val="Standard"/>
    <w:pPr>
      <w:spacing w:line="360" w:lineRule="auto"/>
      <w:ind w:left="720"/>
      <w:jc w:val="both"/>
    </w:pPr>
    <w:rPr>
      <w:rFonts w:ascii="Arial" w:hAnsi="Arial" w:cs="Arial"/>
      <w:szCs w:val="22"/>
      <w:lang w:val="en-US"/>
    </w:rPr>
  </w:style>
  <w:style w:type="paragraph" w:customStyle="1" w:styleId="Style5">
    <w:name w:val="Style 5"/>
    <w:pPr>
      <w:suppressAutoHyphens/>
      <w:autoSpaceDE w:val="0"/>
      <w:ind w:right="1368"/>
      <w:jc w:val="both"/>
    </w:pPr>
    <w:rPr>
      <w:rFonts w:eastAsia="Times New Roman" w:cs="Times New Roman"/>
      <w:lang w:bidi="ar-SA"/>
    </w:rPr>
  </w:style>
  <w:style w:type="paragraph" w:customStyle="1" w:styleId="Style1">
    <w:name w:val="Style 1"/>
    <w:pPr>
      <w:suppressAutoHyphens/>
      <w:autoSpaceDE w:val="0"/>
    </w:pPr>
    <w:rPr>
      <w:rFonts w:eastAsia="Times New Roman" w:cs="Times New Roman"/>
      <w:sz w:val="20"/>
      <w:szCs w:val="20"/>
      <w:lang w:bidi="ar-SA"/>
    </w:rPr>
  </w:style>
  <w:style w:type="paragraph" w:styleId="NormaleWeb">
    <w:name w:val="Normal (Web)"/>
    <w:basedOn w:val="Standard"/>
    <w:pPr>
      <w:spacing w:before="280" w:after="280"/>
    </w:pPr>
    <w:rPr>
      <w:color w:val="000000"/>
    </w:rPr>
  </w:style>
  <w:style w:type="paragraph" w:customStyle="1" w:styleId="Style8">
    <w:name w:val="Style 8"/>
    <w:pPr>
      <w:suppressAutoHyphens/>
      <w:autoSpaceDE w:val="0"/>
      <w:jc w:val="both"/>
    </w:pPr>
    <w:rPr>
      <w:rFonts w:eastAsia="Times New Roman" w:cs="Times New Roman"/>
      <w:lang w:bidi="ar-SA"/>
    </w:rPr>
  </w:style>
  <w:style w:type="paragraph" w:customStyle="1" w:styleId="Default">
    <w:name w:val="Default"/>
    <w:pPr>
      <w:widowControl/>
      <w:suppressAutoHyphens/>
      <w:autoSpaceDE w:val="0"/>
    </w:pPr>
    <w:rPr>
      <w:rFonts w:ascii="Tahoma" w:eastAsia="Calibri" w:hAnsi="Tahoma" w:cs="Tahoma"/>
      <w:color w:val="000000"/>
      <w:lang w:bidi="ar-SA"/>
    </w:rPr>
  </w:style>
  <w:style w:type="paragraph" w:customStyle="1" w:styleId="Corpodeltesto21">
    <w:name w:val="Corpo del testo 21"/>
    <w:basedOn w:val="Standard"/>
    <w:pPr>
      <w:spacing w:after="120" w:line="480" w:lineRule="auto"/>
    </w:pPr>
    <w:rPr>
      <w:rFonts w:eastAsia="Calibri"/>
      <w:sz w:val="20"/>
      <w:szCs w:val="20"/>
    </w:rPr>
  </w:style>
  <w:style w:type="paragraph" w:customStyle="1" w:styleId="Corpodeltesto31">
    <w:name w:val="Corpo del testo 31"/>
    <w:basedOn w:val="Standard"/>
    <w:pPr>
      <w:spacing w:after="120"/>
    </w:pPr>
    <w:rPr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">
    <w:name w:val="header"/>
    <w:basedOn w:val="Standard"/>
    <w:pPr>
      <w:suppressLineNumbers/>
      <w:tabs>
        <w:tab w:val="center" w:pos="4748"/>
        <w:tab w:val="right" w:pos="9496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  <w:sz w:val="24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i w:val="0"/>
      <w:sz w:val="24"/>
      <w:szCs w:val="24"/>
    </w:rPr>
  </w:style>
  <w:style w:type="character" w:customStyle="1" w:styleId="WW8Num4z1">
    <w:name w:val="WW8Num4z1"/>
  </w:style>
  <w:style w:type="character" w:customStyle="1" w:styleId="WW8Num5z0">
    <w:name w:val="WW8Num5z0"/>
    <w:rPr>
      <w:rFonts w:cs="Times New Roman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2, 'Arial Unicode MS'" w:eastAsia="Wingdings2, 'Arial Unicode MS'" w:hAnsi="Wingdings2, 'Arial Unicode MS'" w:cs="Wingdings2, 'Arial Unicode MS'"/>
      <w:sz w:val="19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1z1">
    <w:name w:val="WW8Num11z1"/>
  </w:style>
  <w:style w:type="character" w:customStyle="1" w:styleId="WW8Num12z0">
    <w:name w:val="WW8Num12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2z1">
    <w:name w:val="WW8Num12z1"/>
  </w:style>
  <w:style w:type="character" w:customStyle="1" w:styleId="WW8Num13z0">
    <w:name w:val="WW8Num13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3z1">
    <w:name w:val="WW8Num13z1"/>
  </w:style>
  <w:style w:type="character" w:customStyle="1" w:styleId="WW8Num14z0">
    <w:name w:val="WW8Num14z0"/>
    <w:rPr>
      <w:u w:val="none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</w:style>
  <w:style w:type="character" w:customStyle="1" w:styleId="WW8Num16z0">
    <w:name w:val="WW8Num16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6z1">
    <w:name w:val="WW8Num16z1"/>
  </w:style>
  <w:style w:type="character" w:customStyle="1" w:styleId="WW8Num17z0">
    <w:name w:val="WW8Num17z0"/>
    <w:rPr>
      <w:b w:val="0"/>
      <w:i w:val="0"/>
      <w:sz w:val="24"/>
      <w:szCs w:val="24"/>
    </w:rPr>
  </w:style>
  <w:style w:type="character" w:customStyle="1" w:styleId="WW8Num17z1">
    <w:name w:val="WW8Num17z1"/>
  </w:style>
  <w:style w:type="character" w:customStyle="1" w:styleId="WW8Num18z0">
    <w:name w:val="WW8Num18z0"/>
    <w:rPr>
      <w:i w:val="0"/>
      <w:color w:val="00000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Carpredefinitoparagrafo1">
    <w:name w:val="Car. predefinito paragrafo1"/>
  </w:style>
  <w:style w:type="character" w:customStyle="1" w:styleId="Rientrocorpodeltesto2Carattere">
    <w:name w:val="Rientro corpo del testo 2 Carattere"/>
    <w:rPr>
      <w:rFonts w:ascii="Times New Roman" w:eastAsia="Times New Roman" w:hAnsi="Times New Roman" w:cs="Times New Roman"/>
      <w:sz w:val="24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Style1">
    <w:name w:val="Character Style 1"/>
    <w:rPr>
      <w:rFonts w:ascii="Tahoma" w:hAnsi="Tahoma" w:cs="Tahoma"/>
      <w:sz w:val="18"/>
      <w:szCs w:val="18"/>
    </w:rPr>
  </w:style>
  <w:style w:type="character" w:customStyle="1" w:styleId="Corpodeltesto3Carattere">
    <w:name w:val="Corpo del testo 3 Carattere"/>
    <w:rPr>
      <w:rFonts w:ascii="Times New Roman" w:eastAsia="Times New Roman" w:hAnsi="Times New Roman" w:cs="Times New Roman"/>
      <w:sz w:val="16"/>
      <w:szCs w:val="16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cs="Times New Roman"/>
      <w:b w:val="0"/>
      <w:i w:val="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Enfasicorsivo">
    <w:name w:val="Emphasis"/>
    <w:rPr>
      <w:i/>
      <w:iCs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allegato 3</dc:title>
  <dc:creator>Comune di Castelfranco Emilia</dc:creator>
  <cp:lastModifiedBy>CONTESTABILE</cp:lastModifiedBy>
  <cp:revision>2</cp:revision>
  <cp:lastPrinted>2016-04-07T13:42:00Z</cp:lastPrinted>
  <dcterms:created xsi:type="dcterms:W3CDTF">2023-03-14T16:55:00Z</dcterms:created>
  <dcterms:modified xsi:type="dcterms:W3CDTF">2023-03-14T16:55:00Z</dcterms:modified>
</cp:coreProperties>
</file>